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8E" w:rsidRDefault="00893C8E" w:rsidP="00FE3753">
      <w:pPr>
        <w:spacing w:after="0" w:line="240" w:lineRule="auto"/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 xml:space="preserve">PODACI O IMOVINI VRAĆENOJ U SKLADU SA </w:t>
      </w:r>
    </w:p>
    <w:p w:rsidR="00893C8E" w:rsidRDefault="00893C8E" w:rsidP="00FE375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ZAKONOM O OTKLANjANjU  POSLEDICA ODUZIMANjA IMOVINE ŽRTVAMA HOLOKAUSTA </w:t>
      </w:r>
    </w:p>
    <w:p w:rsidR="00893C8E" w:rsidRDefault="00893C8E" w:rsidP="00FE375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KOJE NEMAJU ŽIVIH ZAKONSKIH NASLEDNIKA </w:t>
      </w:r>
    </w:p>
    <w:p w:rsidR="00893C8E" w:rsidRDefault="00893C8E" w:rsidP="00FE3753">
      <w:pPr>
        <w:spacing w:after="0" w:line="240" w:lineRule="auto"/>
        <w:jc w:val="center"/>
        <w:rPr>
          <w:b/>
          <w:lang w:val="sr-Cyrl-RS"/>
        </w:rPr>
      </w:pPr>
    </w:p>
    <w:p w:rsidR="00893C8E" w:rsidRDefault="00893C8E" w:rsidP="00FE375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 skladu sa Zakonom o otklanjanju posledica oduzimanja imovine žrtvama Holokausta koje nemaju živih naslednika („Službeni glasnik RS“, broj 13/16) Jevrejskim  opštinama je vraćeno, i to: Jevrejskoj opštini Beograd 1</w:t>
      </w:r>
      <w:r w:rsidRPr="001A068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9 objekata u Beogradu, i to: 98 poslovna prostora, 3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stan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garaža i 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zgrad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Jevrejskoj opštini Subotica 12 poslovnih prostora i 3 zgrade, Jevrejskoj opštini Zrenjanin - </w:t>
      </w:r>
      <w:r w:rsidRPr="00CB4B04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stanova, </w:t>
      </w:r>
      <w:r w:rsidRPr="00170513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poslovnih prostora i 5 zgrada,  Jevrejskoj opštini Zemun -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stan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 1 poslovni prostor,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Jevrejskoj opštini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Sad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64FC8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poslovnih prostora</w:t>
      </w:r>
      <w:r>
        <w:rPr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zgrada i 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stan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Jevrejskoj opštini Pančevo - 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poslovn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prostor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 je i Jevrejskoj opštini Kikinda vraćen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zgrada, što sve zajedno čini </w:t>
      </w:r>
      <w:r w:rsidRPr="00964FC8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objekata ukupne površine oko 14 156</w:t>
      </w:r>
      <w:r w:rsidRPr="00964FC8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04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93C8E" w:rsidRDefault="00893C8E" w:rsidP="00FE375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Zatim, Jevrejskoj opštini Kikinda je vraćeno 85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70a 89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poljoprivrednog zemljišta,  Jevrejskoj opštini Subotica – </w:t>
      </w:r>
      <w:r w:rsidRPr="00F47E81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Pr="00AF068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11478">
        <w:rPr>
          <w:rFonts w:ascii="Times New Roman" w:hAnsi="Times New Roman" w:cs="Times New Roman"/>
          <w:sz w:val="24"/>
          <w:szCs w:val="24"/>
          <w:lang w:val="sr-Cyrl-RS"/>
        </w:rPr>
        <w:t>62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Pr="00811478">
        <w:rPr>
          <w:rFonts w:ascii="Times New Roman" w:hAnsi="Times New Roman" w:cs="Times New Roman"/>
          <w:sz w:val="24"/>
          <w:szCs w:val="24"/>
          <w:lang w:val="sr-Cyrl-RS"/>
        </w:rPr>
        <w:t>34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11478">
        <w:rPr>
          <w:rFonts w:ascii="Times New Roman" w:hAnsi="Times New Roman" w:cs="Times New Roman"/>
          <w:sz w:val="24"/>
          <w:szCs w:val="24"/>
          <w:lang w:val="sr-Cyrl-RS"/>
        </w:rPr>
        <w:t xml:space="preserve"> 36</w:t>
      </w:r>
      <w:r>
        <w:rPr>
          <w:rFonts w:ascii="Times New Roman" w:hAnsi="Times New Roman" w:cs="Times New Roman"/>
          <w:sz w:val="24"/>
          <w:szCs w:val="24"/>
          <w:lang w:val="sr-Cyrl-RS"/>
        </w:rPr>
        <w:t>m² poljoprivrednog zemljišta, Jevrejskoj opštini  Zrenjanin - 33</w:t>
      </w:r>
      <w:r w:rsidRPr="00811478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811478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Pr="00811478">
        <w:rPr>
          <w:rFonts w:ascii="Times New Roman" w:hAnsi="Times New Roman" w:cs="Times New Roman"/>
          <w:sz w:val="24"/>
          <w:szCs w:val="24"/>
          <w:lang w:val="sr-Cyrl-RS"/>
        </w:rPr>
        <w:t>40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poljoprivrednog zemljišta, Jevrejskoj opštini Pančevo - </w:t>
      </w:r>
      <w:r w:rsidRPr="00CB4B04">
        <w:rPr>
          <w:rFonts w:ascii="Times New Roman" w:hAnsi="Times New Roman" w:cs="Times New Roman"/>
          <w:sz w:val="24"/>
          <w:szCs w:val="24"/>
          <w:lang w:val="sr-Cyrl-RS"/>
        </w:rPr>
        <w:t>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4B04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Pr="00CB4B04">
        <w:rPr>
          <w:rFonts w:ascii="Times New Roman" w:hAnsi="Times New Roman" w:cs="Times New Roman"/>
          <w:sz w:val="24"/>
          <w:szCs w:val="24"/>
          <w:lang w:val="sr-Cyrl-RS"/>
        </w:rPr>
        <w:t>78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²,  Jevrejskoj opštini Novi Sad  - 1 0</w:t>
      </w:r>
      <w:r w:rsidRPr="00AF068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11478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ha </w:t>
      </w:r>
      <w:r w:rsidRPr="00AF068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11478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Pr="00811478">
        <w:rPr>
          <w:rFonts w:ascii="Times New Roman" w:hAnsi="Times New Roman" w:cs="Times New Roman"/>
          <w:sz w:val="24"/>
          <w:szCs w:val="24"/>
          <w:lang w:val="sr-Cyrl-RS"/>
        </w:rPr>
        <w:t>38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², i Jevrejskoj opštini Sombor - </w:t>
      </w:r>
      <w:r>
        <w:rPr>
          <w:rFonts w:ascii="Times New Roman" w:hAnsi="Times New Roman" w:cs="Times New Roman"/>
          <w:sz w:val="24"/>
          <w:szCs w:val="24"/>
          <w:lang w:val="sr-Latn-RS"/>
        </w:rPr>
        <w:t>557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ha </w:t>
      </w:r>
      <w:r>
        <w:rPr>
          <w:rFonts w:ascii="Times New Roman" w:hAnsi="Times New Roman" w:cs="Times New Roman"/>
          <w:sz w:val="24"/>
          <w:szCs w:val="24"/>
          <w:lang w:val="sr-Latn-RS"/>
        </w:rPr>
        <w:t>67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m2 poljoprivrednog zemljišta. </w:t>
      </w:r>
    </w:p>
    <w:p w:rsidR="00893C8E" w:rsidRDefault="00893C8E" w:rsidP="00FE375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Ukupno je vraćeno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3 225ha 78a 93m²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poljoprivrednog zemljišta.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Takođe, Jevrejskoj opštini Zrenjanin vraćeno je </w:t>
      </w:r>
      <w:r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921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 gradskog građevinskog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neizgrađenog zemljišta u Zrenjaninu, dok je Jevrejskoj opštini Kikinda vraćeno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1034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m² gradskog građevinskog neizgrađenog zemljišta. </w:t>
      </w:r>
    </w:p>
    <w:p w:rsidR="00893C8E" w:rsidRDefault="00893C8E" w:rsidP="00FE375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Prema do sada urađenoj proceni vrednost vraćene imovine iznosi preko 40</w:t>
      </w:r>
      <w:r w:rsidRPr="00542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milion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600</w:t>
      </w:r>
      <w:r w:rsidRPr="00542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hiljada evra. </w:t>
      </w:r>
    </w:p>
    <w:p w:rsidR="00893C8E" w:rsidRDefault="00893C8E" w:rsidP="00FE3753"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Napomena: </w:t>
      </w:r>
      <w:r>
        <w:rPr>
          <w:rFonts w:ascii="Times New Roman" w:hAnsi="Times New Roman" w:cs="Times New Roman"/>
          <w:sz w:val="24"/>
          <w:szCs w:val="24"/>
          <w:lang w:val="sr-Cyrl-RS"/>
        </w:rPr>
        <w:t>u toku je procena vrednosti vraćene imovine koja nije obuhvaćena gornjim iznosom.</w:t>
      </w: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1932D2">
      <w:pgSz w:w="12240" w:h="15840"/>
      <w:pgMar w:top="1440" w:right="1185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1FE" w:rsidRDefault="001D41FE">
      <w:pPr>
        <w:spacing w:line="240" w:lineRule="auto"/>
      </w:pPr>
      <w:r>
        <w:separator/>
      </w:r>
    </w:p>
  </w:endnote>
  <w:endnote w:type="continuationSeparator" w:id="0">
    <w:p w:rsidR="001D41FE" w:rsidRDefault="001D4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1FE" w:rsidRDefault="001D41FE">
      <w:pPr>
        <w:spacing w:after="0"/>
      </w:pPr>
      <w:r>
        <w:separator/>
      </w:r>
    </w:p>
  </w:footnote>
  <w:footnote w:type="continuationSeparator" w:id="0">
    <w:p w:rsidR="001D41FE" w:rsidRDefault="001D41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26"/>
    <w:rsid w:val="00002810"/>
    <w:rsid w:val="0000540F"/>
    <w:rsid w:val="00007B11"/>
    <w:rsid w:val="00015645"/>
    <w:rsid w:val="00022A62"/>
    <w:rsid w:val="0002453B"/>
    <w:rsid w:val="0003510E"/>
    <w:rsid w:val="000470A7"/>
    <w:rsid w:val="00053DF0"/>
    <w:rsid w:val="00056F35"/>
    <w:rsid w:val="00070AC5"/>
    <w:rsid w:val="00085839"/>
    <w:rsid w:val="00085CF5"/>
    <w:rsid w:val="00086B70"/>
    <w:rsid w:val="00094D00"/>
    <w:rsid w:val="000B6C4A"/>
    <w:rsid w:val="000C224D"/>
    <w:rsid w:val="000C5213"/>
    <w:rsid w:val="000D48D7"/>
    <w:rsid w:val="000D559A"/>
    <w:rsid w:val="000D78CC"/>
    <w:rsid w:val="000E229A"/>
    <w:rsid w:val="000E42BB"/>
    <w:rsid w:val="000E6665"/>
    <w:rsid w:val="000F5189"/>
    <w:rsid w:val="00106FF7"/>
    <w:rsid w:val="00115199"/>
    <w:rsid w:val="0012404A"/>
    <w:rsid w:val="0013398D"/>
    <w:rsid w:val="0014045E"/>
    <w:rsid w:val="00140D41"/>
    <w:rsid w:val="00143E38"/>
    <w:rsid w:val="001679AE"/>
    <w:rsid w:val="00170513"/>
    <w:rsid w:val="00171CD9"/>
    <w:rsid w:val="0017467B"/>
    <w:rsid w:val="00175974"/>
    <w:rsid w:val="001932D2"/>
    <w:rsid w:val="001A0687"/>
    <w:rsid w:val="001C5DD8"/>
    <w:rsid w:val="001D0125"/>
    <w:rsid w:val="001D41FE"/>
    <w:rsid w:val="001F5270"/>
    <w:rsid w:val="002036CF"/>
    <w:rsid w:val="002146BC"/>
    <w:rsid w:val="00215345"/>
    <w:rsid w:val="002237D2"/>
    <w:rsid w:val="00244562"/>
    <w:rsid w:val="00247E4F"/>
    <w:rsid w:val="00255E6E"/>
    <w:rsid w:val="00257E74"/>
    <w:rsid w:val="002830D9"/>
    <w:rsid w:val="00287954"/>
    <w:rsid w:val="002A4B51"/>
    <w:rsid w:val="002C094F"/>
    <w:rsid w:val="002C10F2"/>
    <w:rsid w:val="002E0982"/>
    <w:rsid w:val="00302B73"/>
    <w:rsid w:val="00305815"/>
    <w:rsid w:val="00337D17"/>
    <w:rsid w:val="003506AB"/>
    <w:rsid w:val="00363628"/>
    <w:rsid w:val="0037778E"/>
    <w:rsid w:val="00377903"/>
    <w:rsid w:val="00383BFB"/>
    <w:rsid w:val="00386049"/>
    <w:rsid w:val="00397C6B"/>
    <w:rsid w:val="003C1C26"/>
    <w:rsid w:val="003E3529"/>
    <w:rsid w:val="003E4CAB"/>
    <w:rsid w:val="003E5F54"/>
    <w:rsid w:val="003F5CF6"/>
    <w:rsid w:val="00404208"/>
    <w:rsid w:val="004501FB"/>
    <w:rsid w:val="0045448C"/>
    <w:rsid w:val="004810EF"/>
    <w:rsid w:val="004819AF"/>
    <w:rsid w:val="00487574"/>
    <w:rsid w:val="00487B1E"/>
    <w:rsid w:val="004911D9"/>
    <w:rsid w:val="00491A4B"/>
    <w:rsid w:val="00492623"/>
    <w:rsid w:val="00495B82"/>
    <w:rsid w:val="00496ADE"/>
    <w:rsid w:val="004B21C9"/>
    <w:rsid w:val="004B7748"/>
    <w:rsid w:val="004C54FC"/>
    <w:rsid w:val="004F436A"/>
    <w:rsid w:val="00504460"/>
    <w:rsid w:val="0053194C"/>
    <w:rsid w:val="00542FAC"/>
    <w:rsid w:val="00546EB5"/>
    <w:rsid w:val="00554898"/>
    <w:rsid w:val="00555B2C"/>
    <w:rsid w:val="00580F1C"/>
    <w:rsid w:val="00587383"/>
    <w:rsid w:val="005B69A8"/>
    <w:rsid w:val="005C22A7"/>
    <w:rsid w:val="005C5D53"/>
    <w:rsid w:val="005E4C73"/>
    <w:rsid w:val="005F5B24"/>
    <w:rsid w:val="00602794"/>
    <w:rsid w:val="00607132"/>
    <w:rsid w:val="00617A15"/>
    <w:rsid w:val="00627AD1"/>
    <w:rsid w:val="00666619"/>
    <w:rsid w:val="006729EF"/>
    <w:rsid w:val="00675A43"/>
    <w:rsid w:val="00677F7B"/>
    <w:rsid w:val="00690BD2"/>
    <w:rsid w:val="006A1C66"/>
    <w:rsid w:val="006A5E9E"/>
    <w:rsid w:val="006B5D20"/>
    <w:rsid w:val="006D31CA"/>
    <w:rsid w:val="006D6593"/>
    <w:rsid w:val="006D697F"/>
    <w:rsid w:val="006E4C80"/>
    <w:rsid w:val="00705734"/>
    <w:rsid w:val="00713281"/>
    <w:rsid w:val="00753F13"/>
    <w:rsid w:val="00754A28"/>
    <w:rsid w:val="00780A39"/>
    <w:rsid w:val="00781007"/>
    <w:rsid w:val="0078310E"/>
    <w:rsid w:val="007838B4"/>
    <w:rsid w:val="00783BC3"/>
    <w:rsid w:val="007942FE"/>
    <w:rsid w:val="007A505B"/>
    <w:rsid w:val="007A5F0E"/>
    <w:rsid w:val="007C2BB4"/>
    <w:rsid w:val="007D0BC2"/>
    <w:rsid w:val="007D13AF"/>
    <w:rsid w:val="007D4215"/>
    <w:rsid w:val="007F3EB6"/>
    <w:rsid w:val="00811478"/>
    <w:rsid w:val="00821022"/>
    <w:rsid w:val="00821CB9"/>
    <w:rsid w:val="00827483"/>
    <w:rsid w:val="00830ECA"/>
    <w:rsid w:val="00852BF6"/>
    <w:rsid w:val="008601A6"/>
    <w:rsid w:val="0086061F"/>
    <w:rsid w:val="0086678D"/>
    <w:rsid w:val="00872332"/>
    <w:rsid w:val="00893C8E"/>
    <w:rsid w:val="00894C6A"/>
    <w:rsid w:val="008954F2"/>
    <w:rsid w:val="00897157"/>
    <w:rsid w:val="008B3C83"/>
    <w:rsid w:val="008C330E"/>
    <w:rsid w:val="008D290D"/>
    <w:rsid w:val="008E0A1C"/>
    <w:rsid w:val="008E4B7A"/>
    <w:rsid w:val="00901E15"/>
    <w:rsid w:val="0090667B"/>
    <w:rsid w:val="00906C4A"/>
    <w:rsid w:val="00907D97"/>
    <w:rsid w:val="00907E74"/>
    <w:rsid w:val="00910C27"/>
    <w:rsid w:val="009147A7"/>
    <w:rsid w:val="00926E81"/>
    <w:rsid w:val="00953BB3"/>
    <w:rsid w:val="00962E1F"/>
    <w:rsid w:val="00964FC8"/>
    <w:rsid w:val="00974657"/>
    <w:rsid w:val="009766E1"/>
    <w:rsid w:val="0097776A"/>
    <w:rsid w:val="00983756"/>
    <w:rsid w:val="00985E0F"/>
    <w:rsid w:val="00990D2B"/>
    <w:rsid w:val="0099197B"/>
    <w:rsid w:val="009A2042"/>
    <w:rsid w:val="009A61D6"/>
    <w:rsid w:val="009C4B04"/>
    <w:rsid w:val="009C63AC"/>
    <w:rsid w:val="00A0695F"/>
    <w:rsid w:val="00A103FC"/>
    <w:rsid w:val="00A24F3A"/>
    <w:rsid w:val="00A30DF7"/>
    <w:rsid w:val="00A54663"/>
    <w:rsid w:val="00A5699D"/>
    <w:rsid w:val="00A601EE"/>
    <w:rsid w:val="00A77588"/>
    <w:rsid w:val="00A80B7D"/>
    <w:rsid w:val="00A95FA8"/>
    <w:rsid w:val="00A970F9"/>
    <w:rsid w:val="00AA5278"/>
    <w:rsid w:val="00AC7526"/>
    <w:rsid w:val="00AD2592"/>
    <w:rsid w:val="00AD3320"/>
    <w:rsid w:val="00AE3346"/>
    <w:rsid w:val="00AE4054"/>
    <w:rsid w:val="00AF068A"/>
    <w:rsid w:val="00AF67DB"/>
    <w:rsid w:val="00B15001"/>
    <w:rsid w:val="00B2508D"/>
    <w:rsid w:val="00B27F8E"/>
    <w:rsid w:val="00B544D9"/>
    <w:rsid w:val="00B55EB7"/>
    <w:rsid w:val="00B63A9D"/>
    <w:rsid w:val="00B87E46"/>
    <w:rsid w:val="00BA18B7"/>
    <w:rsid w:val="00BB2D50"/>
    <w:rsid w:val="00BB66B6"/>
    <w:rsid w:val="00BC651A"/>
    <w:rsid w:val="00BE3B48"/>
    <w:rsid w:val="00BF1F2B"/>
    <w:rsid w:val="00BF4DAC"/>
    <w:rsid w:val="00C12ADC"/>
    <w:rsid w:val="00C13350"/>
    <w:rsid w:val="00C17E8C"/>
    <w:rsid w:val="00C47E91"/>
    <w:rsid w:val="00C526F1"/>
    <w:rsid w:val="00C65B9C"/>
    <w:rsid w:val="00C71D90"/>
    <w:rsid w:val="00C84CA2"/>
    <w:rsid w:val="00C84E1F"/>
    <w:rsid w:val="00CB23AB"/>
    <w:rsid w:val="00CB4B04"/>
    <w:rsid w:val="00CC347D"/>
    <w:rsid w:val="00CC7619"/>
    <w:rsid w:val="00CD2731"/>
    <w:rsid w:val="00CD2FE6"/>
    <w:rsid w:val="00CD7E24"/>
    <w:rsid w:val="00CE0951"/>
    <w:rsid w:val="00CE4B9F"/>
    <w:rsid w:val="00D00DF9"/>
    <w:rsid w:val="00D07A05"/>
    <w:rsid w:val="00D325F0"/>
    <w:rsid w:val="00D43ABD"/>
    <w:rsid w:val="00D560B8"/>
    <w:rsid w:val="00D74E87"/>
    <w:rsid w:val="00D84B0F"/>
    <w:rsid w:val="00D878CA"/>
    <w:rsid w:val="00DA2908"/>
    <w:rsid w:val="00DB4D33"/>
    <w:rsid w:val="00DD0624"/>
    <w:rsid w:val="00DD64D4"/>
    <w:rsid w:val="00DE4FC7"/>
    <w:rsid w:val="00DF6B9F"/>
    <w:rsid w:val="00E0157E"/>
    <w:rsid w:val="00E15861"/>
    <w:rsid w:val="00E15E2D"/>
    <w:rsid w:val="00E21A0D"/>
    <w:rsid w:val="00E24625"/>
    <w:rsid w:val="00E24F21"/>
    <w:rsid w:val="00E36DD0"/>
    <w:rsid w:val="00E501D8"/>
    <w:rsid w:val="00E54341"/>
    <w:rsid w:val="00E57832"/>
    <w:rsid w:val="00E83C3B"/>
    <w:rsid w:val="00E84F64"/>
    <w:rsid w:val="00EA394B"/>
    <w:rsid w:val="00EA5314"/>
    <w:rsid w:val="00EB6108"/>
    <w:rsid w:val="00EE0428"/>
    <w:rsid w:val="00EE05FA"/>
    <w:rsid w:val="00EE2E94"/>
    <w:rsid w:val="00EF334B"/>
    <w:rsid w:val="00EF3D0F"/>
    <w:rsid w:val="00F031B4"/>
    <w:rsid w:val="00F274EB"/>
    <w:rsid w:val="00F401F8"/>
    <w:rsid w:val="00F45395"/>
    <w:rsid w:val="00F47E81"/>
    <w:rsid w:val="00F54F83"/>
    <w:rsid w:val="00FA50FD"/>
    <w:rsid w:val="00FB4AE1"/>
    <w:rsid w:val="00FC002A"/>
    <w:rsid w:val="00FD419E"/>
    <w:rsid w:val="00FE3222"/>
    <w:rsid w:val="00FF1FC1"/>
    <w:rsid w:val="104E2AA6"/>
    <w:rsid w:val="38A26371"/>
    <w:rsid w:val="47643E93"/>
    <w:rsid w:val="55423731"/>
    <w:rsid w:val="56AE6D69"/>
    <w:rsid w:val="5E0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58677-DE51-415E-9AF3-FAAD513B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Mile</cp:lastModifiedBy>
  <cp:revision>2</cp:revision>
  <cp:lastPrinted>2021-11-13T09:35:00Z</cp:lastPrinted>
  <dcterms:created xsi:type="dcterms:W3CDTF">2023-07-05T12:05:00Z</dcterms:created>
  <dcterms:modified xsi:type="dcterms:W3CDTF">2023-07-05T12:05:00Z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C7C4862575934F6790AC383F4DD5AB99</vt:lpwstr>
  </property>
</Properties>
</file>