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ПОДАЦИ О ИМОВИНИ ВРАЋЕНОЈ У СКЛАДУ СА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ЗАКОНОМ О ОТКЛАЊАЊУ  ПОСЛЕДИЦА ОДУЗИМАЊА ИМОВИНЕ ЖРТВАМА ХОЛОКАУСТА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КОЈЕ НЕМАЈУ ЖИВИХ ЗАКОНСКИХ НАСЛЕДНИКА </w:t>
      </w:r>
    </w:p>
    <w:p w:rsidR="001932D2" w:rsidRDefault="001932D2">
      <w:pPr>
        <w:spacing w:after="0" w:line="240" w:lineRule="auto"/>
        <w:jc w:val="center"/>
        <w:rPr>
          <w:b/>
          <w:lang w:val="sr-Cyrl-RS"/>
        </w:rPr>
      </w:pP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отклањању последица одузимања имовине жртвама Холокауста које немају живих наследника („Службени гласник РС“, број 13/16) Јеврејским  општинама је враћено, и то: Јеврејској општини Београд 1</w:t>
      </w:r>
      <w:r w:rsidR="001A0687" w:rsidRPr="001A0687">
        <w:rPr>
          <w:rFonts w:ascii="Times New Roman" w:hAnsi="Times New Roman" w:cs="Times New Roman"/>
          <w:sz w:val="24"/>
          <w:szCs w:val="24"/>
          <w:lang w:val="sr-Cyrl-RS"/>
        </w:rPr>
        <w:t>36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у Београду, и то: 9</w:t>
      </w:r>
      <w:r w:rsidR="001A0687" w:rsidRPr="001A068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7 гаража и </w:t>
      </w:r>
      <w:r w:rsidR="00255E6E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Јеврејској општини Суботица 12 пословних простора, Јеврејској општини Зрењанин - 7 станова, 3 пословна простора и 5 зграда,  Јеврејској општини Земун -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1 пословни простор,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Јеврејској општини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 пословних простора</w:t>
      </w:r>
      <w:r>
        <w:rPr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зграда и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Панчево -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 је и Јеврејској општини Кикинда враћен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зграда, што све заједно чини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1A068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објеката укупне површине око 12 </w:t>
      </w:r>
      <w:r w:rsidR="001A0687">
        <w:rPr>
          <w:rFonts w:ascii="Times New Roman" w:hAnsi="Times New Roman" w:cs="Times New Roman"/>
          <w:b/>
          <w:sz w:val="24"/>
          <w:szCs w:val="24"/>
          <w:lang w:val="sr-Cyrl-RS"/>
        </w:rPr>
        <w:t>840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,8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Затим, Јеврејској општини Кикинда је враћено 84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52а 04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 Јеврејској општини Суботица </w:t>
      </w:r>
      <w:r w:rsidR="00F47E81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81" w:rsidRPr="00F47E81">
        <w:rPr>
          <w:rFonts w:ascii="Times New Roman" w:hAnsi="Times New Roman" w:cs="Times New Roman"/>
          <w:sz w:val="24"/>
          <w:szCs w:val="24"/>
          <w:lang w:val="sr-Cyrl-RS"/>
        </w:rPr>
        <w:t>1 015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47E81" w:rsidRPr="00F47E81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8а </w:t>
      </w:r>
      <w:r w:rsidR="00F47E81" w:rsidRPr="00F47E81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м² пољопривредног земљишта, Јеврејској општини  Зрењанин - 333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26а 29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Јеврејској општини Панчево - 10 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30а 42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²,  Јеврејској општини Нови Сад  - 1 02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07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77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и Јеврејској општини Сомбор - 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405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 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8м2 пољопривредног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је враћено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 </w:t>
      </w:r>
      <w:r w:rsidR="001A0687">
        <w:rPr>
          <w:rFonts w:ascii="Times New Roman" w:hAnsi="Times New Roman" w:cs="Times New Roman"/>
          <w:b/>
          <w:sz w:val="24"/>
          <w:szCs w:val="24"/>
          <w:lang w:val="sr-Cyrl-RS"/>
        </w:rPr>
        <w:t>873</w:t>
      </w:r>
      <w:r w:rsidR="001A0687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1A0687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1A068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F47E81" w:rsidRPr="00F47E8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пољопривредног земљишта.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Јеврејској општини Зрењанин враћено је 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 градског грађевинског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неизграђеног земљишта у Зрењанину, док је Јеврејској општини Кикинда враћено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градског грађевинског неизграђеног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 до сада урађеној процени вредност враћене имовине износи преко 37</w:t>
      </w:r>
      <w:r w:rsidRPr="00255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15345">
        <w:rPr>
          <w:rFonts w:ascii="Times New Roman" w:hAnsi="Times New Roman" w:cs="Times New Roman"/>
          <w:b/>
          <w:sz w:val="24"/>
          <w:szCs w:val="24"/>
        </w:rPr>
        <w:t>80</w:t>
      </w:r>
      <w:bookmarkStart w:id="0" w:name="_GoBack"/>
      <w:bookmarkEnd w:id="0"/>
      <w:r w:rsidRPr="00255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хиљада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евра.</w:t>
      </w:r>
    </w:p>
    <w:p w:rsidR="001932D2" w:rsidRDefault="00827483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процена вредности враћене имовине која није обухваћена горњим износом. </w:t>
      </w: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932D2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9D" w:rsidRDefault="00A5699D">
      <w:pPr>
        <w:spacing w:line="240" w:lineRule="auto"/>
      </w:pPr>
      <w:r>
        <w:separator/>
      </w:r>
    </w:p>
  </w:endnote>
  <w:endnote w:type="continuationSeparator" w:id="0">
    <w:p w:rsidR="00A5699D" w:rsidRDefault="00A56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9D" w:rsidRDefault="00A5699D">
      <w:pPr>
        <w:spacing w:after="0"/>
      </w:pPr>
      <w:r>
        <w:separator/>
      </w:r>
    </w:p>
  </w:footnote>
  <w:footnote w:type="continuationSeparator" w:id="0">
    <w:p w:rsidR="00A5699D" w:rsidRDefault="00A569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2A62"/>
    <w:rsid w:val="0002453B"/>
    <w:rsid w:val="000470A7"/>
    <w:rsid w:val="00053DF0"/>
    <w:rsid w:val="00056F35"/>
    <w:rsid w:val="00070AC5"/>
    <w:rsid w:val="00085839"/>
    <w:rsid w:val="00086B70"/>
    <w:rsid w:val="00094D00"/>
    <w:rsid w:val="000B6C4A"/>
    <w:rsid w:val="000C224D"/>
    <w:rsid w:val="000C5213"/>
    <w:rsid w:val="000D48D7"/>
    <w:rsid w:val="000D559A"/>
    <w:rsid w:val="000D78CC"/>
    <w:rsid w:val="000E229A"/>
    <w:rsid w:val="000E42BB"/>
    <w:rsid w:val="0012404A"/>
    <w:rsid w:val="0013398D"/>
    <w:rsid w:val="0014045E"/>
    <w:rsid w:val="00140D41"/>
    <w:rsid w:val="00143E38"/>
    <w:rsid w:val="00171CD9"/>
    <w:rsid w:val="0017467B"/>
    <w:rsid w:val="00175974"/>
    <w:rsid w:val="001932D2"/>
    <w:rsid w:val="001A0687"/>
    <w:rsid w:val="001D0125"/>
    <w:rsid w:val="001F5270"/>
    <w:rsid w:val="002146BC"/>
    <w:rsid w:val="00215345"/>
    <w:rsid w:val="00244562"/>
    <w:rsid w:val="00247E4F"/>
    <w:rsid w:val="00255E6E"/>
    <w:rsid w:val="002830D9"/>
    <w:rsid w:val="00287954"/>
    <w:rsid w:val="002A4B51"/>
    <w:rsid w:val="002C094F"/>
    <w:rsid w:val="002C10F2"/>
    <w:rsid w:val="002E0982"/>
    <w:rsid w:val="00302B73"/>
    <w:rsid w:val="00305815"/>
    <w:rsid w:val="003506AB"/>
    <w:rsid w:val="00363628"/>
    <w:rsid w:val="0037778E"/>
    <w:rsid w:val="00377903"/>
    <w:rsid w:val="00386049"/>
    <w:rsid w:val="00397C6B"/>
    <w:rsid w:val="003C1C26"/>
    <w:rsid w:val="003E3529"/>
    <w:rsid w:val="003E4CAB"/>
    <w:rsid w:val="003E5F54"/>
    <w:rsid w:val="003F5CF6"/>
    <w:rsid w:val="004501FB"/>
    <w:rsid w:val="0045448C"/>
    <w:rsid w:val="00487574"/>
    <w:rsid w:val="00487B1E"/>
    <w:rsid w:val="004911D9"/>
    <w:rsid w:val="00495B82"/>
    <w:rsid w:val="00496ADE"/>
    <w:rsid w:val="004B21C9"/>
    <w:rsid w:val="004B7748"/>
    <w:rsid w:val="004C54FC"/>
    <w:rsid w:val="004F436A"/>
    <w:rsid w:val="00504460"/>
    <w:rsid w:val="0053194C"/>
    <w:rsid w:val="00546EB5"/>
    <w:rsid w:val="00555B2C"/>
    <w:rsid w:val="00580F1C"/>
    <w:rsid w:val="00587383"/>
    <w:rsid w:val="005B69A8"/>
    <w:rsid w:val="005C22A7"/>
    <w:rsid w:val="005C5D53"/>
    <w:rsid w:val="005E4C73"/>
    <w:rsid w:val="00602794"/>
    <w:rsid w:val="00607132"/>
    <w:rsid w:val="00627AD1"/>
    <w:rsid w:val="00666619"/>
    <w:rsid w:val="00690BD2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1007"/>
    <w:rsid w:val="0078310E"/>
    <w:rsid w:val="00783BC3"/>
    <w:rsid w:val="007942FE"/>
    <w:rsid w:val="007A5F0E"/>
    <w:rsid w:val="007C2BB4"/>
    <w:rsid w:val="007D0BC2"/>
    <w:rsid w:val="007D13AF"/>
    <w:rsid w:val="007D4215"/>
    <w:rsid w:val="007F3EB6"/>
    <w:rsid w:val="00821022"/>
    <w:rsid w:val="00821CB9"/>
    <w:rsid w:val="00827483"/>
    <w:rsid w:val="008601A6"/>
    <w:rsid w:val="0086678D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26E81"/>
    <w:rsid w:val="00953BB3"/>
    <w:rsid w:val="00962E1F"/>
    <w:rsid w:val="00974657"/>
    <w:rsid w:val="0097776A"/>
    <w:rsid w:val="00983756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5699D"/>
    <w:rsid w:val="00A601EE"/>
    <w:rsid w:val="00A77588"/>
    <w:rsid w:val="00A95FA8"/>
    <w:rsid w:val="00A970F9"/>
    <w:rsid w:val="00AA5278"/>
    <w:rsid w:val="00AE3346"/>
    <w:rsid w:val="00AE4054"/>
    <w:rsid w:val="00AF67DB"/>
    <w:rsid w:val="00B15001"/>
    <w:rsid w:val="00B2508D"/>
    <w:rsid w:val="00B27F8E"/>
    <w:rsid w:val="00B55EB7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71D90"/>
    <w:rsid w:val="00C84CA2"/>
    <w:rsid w:val="00C84E1F"/>
    <w:rsid w:val="00CB23AB"/>
    <w:rsid w:val="00CC347D"/>
    <w:rsid w:val="00CC7619"/>
    <w:rsid w:val="00CD2731"/>
    <w:rsid w:val="00CD2FE6"/>
    <w:rsid w:val="00D00DF9"/>
    <w:rsid w:val="00D07A05"/>
    <w:rsid w:val="00D325F0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36DD0"/>
    <w:rsid w:val="00E501D8"/>
    <w:rsid w:val="00E54341"/>
    <w:rsid w:val="00E57832"/>
    <w:rsid w:val="00E83C3B"/>
    <w:rsid w:val="00E84F64"/>
    <w:rsid w:val="00EA394B"/>
    <w:rsid w:val="00EB6108"/>
    <w:rsid w:val="00EE0428"/>
    <w:rsid w:val="00EE05FA"/>
    <w:rsid w:val="00EE2E94"/>
    <w:rsid w:val="00F031B4"/>
    <w:rsid w:val="00F274EB"/>
    <w:rsid w:val="00F401F8"/>
    <w:rsid w:val="00F45395"/>
    <w:rsid w:val="00F47E81"/>
    <w:rsid w:val="00F54F83"/>
    <w:rsid w:val="00FA50FD"/>
    <w:rsid w:val="00FB4AE1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4</cp:revision>
  <cp:lastPrinted>2021-11-13T09:35:00Z</cp:lastPrinted>
  <dcterms:created xsi:type="dcterms:W3CDTF">2022-06-14T11:38:00Z</dcterms:created>
  <dcterms:modified xsi:type="dcterms:W3CDTF">2022-06-15T13:10:00Z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